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FD4" w:rsidRDefault="006B6F5D" w:rsidP="005F3E8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6CFE114">
            <wp:extent cx="6408420" cy="8976360"/>
            <wp:effectExtent l="0" t="762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08420" cy="897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F3E84" w:rsidRPr="008832F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F3E84" w:rsidRPr="00A34BD6" w:rsidRDefault="005F3E84" w:rsidP="005F3E8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4BD6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5F3E84" w:rsidRPr="00A34BD6" w:rsidRDefault="005F3E84" w:rsidP="005F3E8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BD6">
        <w:rPr>
          <w:rFonts w:ascii="Times New Roman" w:hAnsi="Times New Roman" w:cs="Times New Roman"/>
          <w:sz w:val="24"/>
          <w:szCs w:val="24"/>
          <w:lang w:eastAsia="ru-RU"/>
        </w:rPr>
        <w:t xml:space="preserve">Под внеурочной деятельностью следует понимать образовательную деятельность, направленную на достижение планируемых результатов освоения ФГОС НОО, ФГОС ООО, ФГОС СОО (предметных, </w:t>
      </w:r>
      <w:proofErr w:type="spellStart"/>
      <w:r w:rsidRPr="00A34BD6">
        <w:rPr>
          <w:rFonts w:ascii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A34BD6">
        <w:rPr>
          <w:rFonts w:ascii="Times New Roman" w:hAnsi="Times New Roman" w:cs="Times New Roman"/>
          <w:sz w:val="24"/>
          <w:szCs w:val="24"/>
          <w:lang w:eastAsia="ru-RU"/>
        </w:rPr>
        <w:t xml:space="preserve"> и личностных), осуществляемую в формах, отличных </w:t>
      </w:r>
      <w:proofErr w:type="gramStart"/>
      <w:r w:rsidRPr="00A34BD6">
        <w:rPr>
          <w:rFonts w:ascii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A34BD6">
        <w:rPr>
          <w:rFonts w:ascii="Times New Roman" w:hAnsi="Times New Roman" w:cs="Times New Roman"/>
          <w:sz w:val="24"/>
          <w:szCs w:val="24"/>
          <w:lang w:eastAsia="ru-RU"/>
        </w:rPr>
        <w:t xml:space="preserve"> урочной.</w:t>
      </w:r>
    </w:p>
    <w:p w:rsidR="005F3E84" w:rsidRPr="00A34BD6" w:rsidRDefault="005F3E84" w:rsidP="005F3E8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BD6">
        <w:rPr>
          <w:rFonts w:ascii="Times New Roman" w:hAnsi="Times New Roman" w:cs="Times New Roman"/>
          <w:sz w:val="24"/>
          <w:szCs w:val="24"/>
          <w:lang w:eastAsia="ru-RU"/>
        </w:rPr>
        <w:t>План внеурочной деятельности определяет содержательное наполнение направлений внеурочной деятельности, учебное время, отводимое на реализацию внеурочной деятельности, общий объём нагрузки обучающихся в классах, реализующих ФГОС НОО, ФГОС ООО, ФГОС СОО.</w:t>
      </w:r>
    </w:p>
    <w:p w:rsidR="005F3E84" w:rsidRPr="00A34BD6" w:rsidRDefault="005F3E84" w:rsidP="005F3E84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34BD6">
        <w:rPr>
          <w:rFonts w:ascii="Times New Roman" w:hAnsi="Times New Roman" w:cs="Times New Roman"/>
          <w:sz w:val="24"/>
          <w:szCs w:val="24"/>
          <w:lang w:eastAsia="ru-RU"/>
        </w:rPr>
        <w:t>Срок реализации программы-1 год.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условий для формирования нравственной, творческой, самостоятельной личности учащихся, проявляющих себя в изучении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японского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языка.</w:t>
      </w:r>
    </w:p>
    <w:p w:rsidR="005F3E84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Обучающие: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Развитие познавательного интереса к изучению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япон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языка.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Развитие и совершенствование коммуникативной компетенции учащихся.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Расширение содержательной основы обучения за счет овладения учащимися определенным объемом лексико-грамматических знаний: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научиться выражать свое мнение к той или иной проблеме;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научиться выполнять творческие задания различного характера;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способность работать в коллективе.</w:t>
      </w:r>
    </w:p>
    <w:p w:rsidR="005F3E84" w:rsidRPr="00A34BD6" w:rsidRDefault="005F3E84" w:rsidP="005F3E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Развивающие: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Развитие творческого потенциала учащихся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проектно-исследовательской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proofErr w:type="spell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Создание условий для реализации индивидуальности каждого ученика и организация целенаправленного накопления школьниками субъективного опыта: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формирование умений общаться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япон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ском языке с учетом речевых возможностей и потребностей школьников;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речевых способностей, внимания, мышления, воображения, мотивации к дальнейшему изучению языка;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приобщение детей к миру зарубежных сверстников, к зарубежной культуре, воспитание толерантного отношения к представителям других стран.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Развитие </w:t>
      </w:r>
      <w:proofErr w:type="spellStart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связей, побуждающих учащихся к выбору дальнейшего профиля обучения.</w:t>
      </w:r>
    </w:p>
    <w:p w:rsidR="005F3E84" w:rsidRPr="00A34BD6" w:rsidRDefault="005F3E84" w:rsidP="005F3E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Создание положительной мотивации, познавательной активности и потребности в практическом использовании языка в различных сферах деятельности.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Воспитание ценностного отношения к творческой, проектно-исследовательской деятельности, а также к ее продуктам.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Формирование психологических свойств и качеств личности, актуальных для одаренной личности.</w:t>
      </w:r>
    </w:p>
    <w:p w:rsidR="005F3E84" w:rsidRPr="00A34BD6" w:rsidRDefault="005F3E84" w:rsidP="005F3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Развитие гражданской позиции и чувства ответственности за результат.</w:t>
      </w:r>
    </w:p>
    <w:p w:rsidR="005F3E84" w:rsidRPr="00A34BD6" w:rsidRDefault="005F3E84" w:rsidP="005F3E84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34BD6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A34BD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Результаты освоения курса внеурочной деятельности</w:t>
      </w:r>
    </w:p>
    <w:p w:rsidR="005F3E84" w:rsidRPr="00A34BD6" w:rsidRDefault="005F3E84" w:rsidP="005F3E8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формирование мотивации изучения японского языка и стремление к самосовершенствованию в образовательной области «Иностранный язык»;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осознание возможностей самореализации средствами иностранного языка;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стремление к совершенствованию собственной речевой культуры в целом;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развитие таких качеств, как целеустремленность, креативность, трудолюбие, дисциплинированность;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формирование общекультурной и этнической идентичности как составляющих гражданской идентичности личности;</w:t>
      </w: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развитие умения планировать свое речевое и неречевое поведение;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развитие коммуникативной компетенции, включая умение взаимодействовать с окружающими, выполняя разные социальные роли;</w:t>
      </w: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 в ходе проведения игр-исследований;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осуществление регулятивных действий самонаблюдения, самоконтроля, самооценки в процессе коммуникативной деятельности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английском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языке.</w:t>
      </w: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6A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коммуникативной сфере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(т. е. владении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английским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языком как средством общения)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Речевая компетенция</w:t>
      </w:r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следующих видах речевой деятельности: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говорение: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начинать, вести/поддерживать и заканчивать диалог-расспрос в стандартных ситуациях общения, соблюдая нормы речевого этикета, при необходимости переспрашивая, уточняя;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рассказывать о себе, своей семье, друзьях, своих интересах;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сообщать краткие сведения о своем городе/селе, о своей стране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Англии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описывать события/явления, передавать основное содержание, основную мысль прочитанного или услышанного, выражать свое отношение </w:t>
      </w:r>
      <w:proofErr w:type="gramStart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прочитанному/услышанному;</w:t>
      </w:r>
    </w:p>
    <w:p w:rsidR="005F3E84" w:rsidRPr="00A34BD6" w:rsidRDefault="005F3E84" w:rsidP="005F3E8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аудировании</w:t>
      </w:r>
      <w:proofErr w:type="spell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воспринимать на слух и понимать речь учителя, одноклассников;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воспринимать на слух и выборочно понимать с опорой на языковую догадку, контекст краткие несложные аутентичные аудио- и видеотексты, выделяя значимую информацию;</w:t>
      </w:r>
      <w:proofErr w:type="gramEnd"/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чтении</w:t>
      </w:r>
      <w:proofErr w:type="gram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читать аутентичные тексты разных жанров и стилей преимущественно с пониманием основного содержания;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читать несложные аутентичные тексты разных жанров и стилей с пониманием детальной информации и с использованием различных приемов смысловой переработки текста (языковой догадки, выборочного перевода), а также справочных материалов; уметь выражать свое мнение;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читать аутентичные тексты с выборочным пониманием информации;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письменной речи: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писать поздравления, личные письма с опорой на образец с употреблением формул речевого этикета, принятых в стране/странах изучаемого языка;</w:t>
      </w:r>
    </w:p>
    <w:p w:rsidR="005F3E84" w:rsidRPr="00A34BD6" w:rsidRDefault="005F3E84" w:rsidP="005F3E8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Компенсаторная компетенция — умение выходить из трудного положения в условиях дефицита языковых сре</w:t>
      </w:r>
      <w:proofErr w:type="gramStart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</w:p>
    <w:p w:rsidR="005F3E84" w:rsidRPr="00A34BD6" w:rsidRDefault="005F3E84" w:rsidP="005F3E8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познавательной сфере: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умение сравнивать языковые явления родного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английского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 на уровне отдельных грамматических явлений, слов, словосочетаний, предложений;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владение приемами работы с текстом: умение пользоваться определенной стратегией чтения/</w:t>
      </w:r>
      <w:proofErr w:type="spellStart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зависимости от коммуникативной задачи (читать/слушать текст с разной глубиной понимания);</w:t>
      </w: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умение действовать по образцу/аналогии при выполнении упражнений и составлении собственных высказываний в  пределах тематики;</w:t>
      </w: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готовность и умение осуществлять индивидуальную и совместную проектную работу;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  <w:r w:rsidRPr="00A3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владение способами и приемами дальнейшего самостоятельного изучения иностранных языков.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E84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E84" w:rsidRPr="00A34BD6" w:rsidRDefault="005F3E84" w:rsidP="005F3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F3E84" w:rsidRDefault="005F3E84" w:rsidP="005F3E84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Содержание курса внеурочной деятельности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977"/>
        <w:gridCol w:w="4252"/>
      </w:tblGrid>
      <w:tr w:rsidR="005F3E84" w:rsidTr="00416713">
        <w:trPr>
          <w:trHeight w:val="317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 xml:space="preserve">Учебный материал </w:t>
            </w:r>
          </w:p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b/>
                <w:u w:val="single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Формы организации деятельности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Виды внеурочной деятельности</w:t>
            </w:r>
          </w:p>
        </w:tc>
      </w:tr>
      <w:tr w:rsidR="005F3E84" w:rsidTr="00416713">
        <w:trPr>
          <w:trHeight w:val="481"/>
        </w:trPr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E84" w:rsidRDefault="005F3E84" w:rsidP="0041671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E84" w:rsidRDefault="005F3E84" w:rsidP="0041671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E84" w:rsidRDefault="005F3E84" w:rsidP="0041671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F3E84" w:rsidTr="00416713">
        <w:trPr>
          <w:trHeight w:val="264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Вводный урок. Повторение грамматики, изученной в начальной школе.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Коммуникативный </w:t>
            </w:r>
          </w:p>
        </w:tc>
      </w:tr>
      <w:tr w:rsidR="005F3E84" w:rsidTr="00416713">
        <w:trPr>
          <w:trHeight w:val="330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Глагол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to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be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 неопределенный артикль a/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an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Рассказ о себе.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рассказ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194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Структура английского предложения.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  <w:t>Порядок слов в английском предложении.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183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Личные местоимения. Глагольная конструкция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have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got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84" w:rsidRPr="000722F0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5.Сравнительная степень прилагательных.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6.Превосходная степень прилагательных.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Сравнение предметов, явлений, людей.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Pr="000722F0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Вопросительные слова.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960E8F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9.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Обороты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there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is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/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there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are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10.Предлоги места.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Множественное число существительных.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Указательные местоимени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Определённый и неопределенный артикль с географическими названиями.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Present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Simple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15.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Present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Simple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Письмо другу.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16.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Притяжательный   падеж.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17.Present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18.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Present Continuous.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19</w:t>
            </w:r>
            <w:proofErr w:type="gramStart"/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Present</w:t>
            </w:r>
            <w:proofErr w:type="gramEnd"/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Simple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Present Continuous.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722F0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20</w:t>
            </w:r>
            <w:proofErr w:type="gramStart"/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Present</w:t>
            </w:r>
            <w:proofErr w:type="gramEnd"/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Simple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Present Continuous.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722F0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21.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Модальные</w:t>
            </w:r>
            <w:r w:rsidRPr="000722F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глаголы</w:t>
            </w:r>
            <w:r w:rsidRPr="000722F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can/can’t, must/mustn’t.</w:t>
            </w:r>
            <w:r w:rsidRPr="000722F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22.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Исчисляемые/неисчисляемые существительные.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23.Местоимения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неопределенного количества.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24.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Оборот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to be going to.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Личные местоим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ения в косвенных падежах.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5A71B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25.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Прошедшее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время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глаголов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 to have, to be, can. 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26.Неправильные глаголы в английском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язык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722F0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A71B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27.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Конструкция</w:t>
            </w:r>
            <w:r w:rsidRPr="0011615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to be going to…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960E8F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28.Структура оформления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рассказ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дискуссия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960E8F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29.Слова-связки в письменной речи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клеше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31.Фразовые глаголы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рассказ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32.Игра «Что? Где? Когда?»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33.Викторина «Англоговорящие страны»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  <w:tr w:rsidR="005F3E84" w:rsidTr="00416713">
        <w:trPr>
          <w:trHeight w:val="587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11615B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34.</w:t>
            </w:r>
            <w:r w:rsidRPr="0011615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Резервный урок.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84" w:rsidRDefault="005F3E84" w:rsidP="00416713">
            <w:pPr>
              <w:pStyle w:val="1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Коммуникативный</w:t>
            </w:r>
          </w:p>
        </w:tc>
      </w:tr>
    </w:tbl>
    <w:p w:rsidR="005F3E84" w:rsidRDefault="005F3E84" w:rsidP="005F3E8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F3E84" w:rsidRPr="00E16A66" w:rsidRDefault="005F3E84" w:rsidP="005F3E84">
      <w:pPr>
        <w:jc w:val="center"/>
        <w:rPr>
          <w:rFonts w:ascii="Times New Roman" w:hAnsi="Times New Roman" w:cs="Times New Roman"/>
          <w:sz w:val="24"/>
          <w:szCs w:val="24"/>
        </w:rPr>
      </w:pPr>
      <w:r w:rsidRPr="00E16A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Т</w:t>
      </w:r>
      <w:r w:rsidRPr="00E16A66">
        <w:rPr>
          <w:rFonts w:ascii="Times New Roman" w:hAnsi="Times New Roman" w:cs="Times New Roman"/>
          <w:b/>
          <w:sz w:val="24"/>
          <w:szCs w:val="24"/>
          <w:lang w:eastAsia="ru-RU"/>
        </w:rPr>
        <w:t>ематическое планирование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624"/>
        <w:gridCol w:w="2551"/>
      </w:tblGrid>
      <w:tr w:rsidR="005F3E84" w:rsidRPr="00E620AC" w:rsidTr="00416713">
        <w:trPr>
          <w:trHeight w:val="597"/>
        </w:trPr>
        <w:tc>
          <w:tcPr>
            <w:tcW w:w="851" w:type="dxa"/>
            <w:vMerge w:val="restart"/>
            <w:shd w:val="clear" w:color="auto" w:fill="auto"/>
          </w:tcPr>
          <w:p w:rsidR="005F3E84" w:rsidRPr="00E620AC" w:rsidRDefault="005F3E84" w:rsidP="0041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0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620A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620A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1624" w:type="dxa"/>
            <w:vMerge w:val="restart"/>
            <w:shd w:val="clear" w:color="auto" w:fill="auto"/>
          </w:tcPr>
          <w:p w:rsidR="005F3E84" w:rsidRPr="00E620AC" w:rsidRDefault="005F3E84" w:rsidP="0041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0AC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F3E84" w:rsidRPr="00E620AC" w:rsidRDefault="005F3E84" w:rsidP="0041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0AC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5F3E84" w:rsidRPr="00E620AC" w:rsidTr="00416713">
        <w:trPr>
          <w:trHeight w:val="517"/>
        </w:trPr>
        <w:tc>
          <w:tcPr>
            <w:tcW w:w="851" w:type="dxa"/>
            <w:vMerge/>
            <w:shd w:val="clear" w:color="auto" w:fill="auto"/>
          </w:tcPr>
          <w:p w:rsidR="005F3E84" w:rsidRPr="00E620AC" w:rsidRDefault="005F3E84" w:rsidP="0041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vMerge/>
            <w:shd w:val="clear" w:color="auto" w:fill="auto"/>
          </w:tcPr>
          <w:p w:rsidR="005F3E84" w:rsidRPr="00E620AC" w:rsidRDefault="005F3E84" w:rsidP="0041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5F3E84" w:rsidRPr="00E620AC" w:rsidRDefault="005F3E84" w:rsidP="0041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Вводный урок. Повторение грамматики, изученной в начальной школе.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580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Глагол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to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be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 неопределенный артикль a/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an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Рассказ о себе.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580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Структура английского предложения.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  <w:t>Порядок слов в английском предложении.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580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Личные местоимения. Глагольная конструкция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have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got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Сравнительная степень прилагательных.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Превосходная степень прилагательных.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Сравнение предметов, явлений, людей.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Вопросительные слова.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960E8F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Обороты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there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is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/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there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are</w:t>
            </w:r>
            <w:r w:rsidRPr="00960E8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Предлоги места.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 Множественное число существительных.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Указательные местоимени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Определённый и неопределенный артикль с географическими названиями.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Present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Simple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Present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Simple</w:t>
            </w:r>
            <w:proofErr w:type="spellEnd"/>
            <w:r w:rsidRPr="0009764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Письмо другу.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Притяжательный   падеж.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Present Continuous.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7A0DD2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Present Simple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Present Continuous. </w:t>
            </w:r>
          </w:p>
        </w:tc>
        <w:tc>
          <w:tcPr>
            <w:tcW w:w="2551" w:type="dxa"/>
            <w:shd w:val="clear" w:color="auto" w:fill="auto"/>
          </w:tcPr>
          <w:p w:rsidR="005F3E84" w:rsidRPr="007A0DD2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7A0DD2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722F0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Present Simple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Present Continuous. 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722F0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Модальные</w:t>
            </w:r>
            <w:r w:rsidRPr="000722F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глаголы</w:t>
            </w:r>
            <w:r w:rsidRPr="000722F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can/can’t, must/mustn’t.</w:t>
            </w:r>
            <w:r w:rsidRPr="000722F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Исчисляемые/неисчисляемые существительные. 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Местоимения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неопределенного количества.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Оборот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to be going to.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Личные местоим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ения в косвенных падежах.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7A0DD2" w:rsidRDefault="005F3E84" w:rsidP="00416713">
            <w:pPr>
              <w:shd w:val="clear" w:color="auto" w:fill="FFFFFF"/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en-US"/>
              </w:rPr>
            </w:pP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Прошедшее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время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глаголов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 to have, to be, can. 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Неправильные глаголы в английском 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язык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</w:t>
            </w:r>
            <w:r w:rsidRPr="007A0D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722F0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Конструкция</w:t>
            </w:r>
            <w:r w:rsidRPr="0011615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to be going to…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960E8F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Структура оформления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960E8F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Слова-связки в письменной речи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клеше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Фразовые глаголы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 «Что? Где? Когда?»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097643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 «Англоговорящие страны»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3E84" w:rsidRPr="00097643" w:rsidTr="00416713">
        <w:trPr>
          <w:trHeight w:val="616"/>
        </w:trPr>
        <w:tc>
          <w:tcPr>
            <w:tcW w:w="851" w:type="dxa"/>
            <w:shd w:val="clear" w:color="auto" w:fill="auto"/>
          </w:tcPr>
          <w:p w:rsidR="005F3E84" w:rsidRPr="00E620AC" w:rsidRDefault="005F3E84" w:rsidP="005F3E8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F3E84" w:rsidRPr="0011615B" w:rsidRDefault="005F3E84" w:rsidP="0041671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615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Резервный урок.</w:t>
            </w:r>
          </w:p>
        </w:tc>
        <w:tc>
          <w:tcPr>
            <w:tcW w:w="2551" w:type="dxa"/>
            <w:shd w:val="clear" w:color="auto" w:fill="auto"/>
          </w:tcPr>
          <w:p w:rsidR="005F3E84" w:rsidRPr="00097643" w:rsidRDefault="005F3E84" w:rsidP="0041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F3E84" w:rsidRPr="008832F8" w:rsidRDefault="005F3E84" w:rsidP="005F3E8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5F3E84" w:rsidRPr="008832F8" w:rsidSect="00706312">
      <w:pgSz w:w="16838" w:h="11906" w:orient="landscape"/>
      <w:pgMar w:top="851" w:right="1134" w:bottom="850" w:left="1134" w:header="708" w:footer="708" w:gutter="0"/>
      <w:pgBorders w:display="firstPage" w:offsetFrom="page">
        <w:top w:val="thickThinSmallGap" w:sz="18" w:space="24" w:color="auto"/>
        <w:left w:val="thickThinSmallGap" w:sz="18" w:space="24" w:color="auto"/>
        <w:bottom w:val="thinThickSmallGap" w:sz="18" w:space="24" w:color="auto"/>
        <w:right w:val="thinThickSmallGap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81066"/>
    <w:multiLevelType w:val="hybridMultilevel"/>
    <w:tmpl w:val="B0D436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0C16FA"/>
    <w:multiLevelType w:val="hybridMultilevel"/>
    <w:tmpl w:val="B86A6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33FC3"/>
    <w:multiLevelType w:val="hybridMultilevel"/>
    <w:tmpl w:val="CB065B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2456D8"/>
    <w:multiLevelType w:val="hybridMultilevel"/>
    <w:tmpl w:val="CD00F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E21F91"/>
    <w:multiLevelType w:val="hybridMultilevel"/>
    <w:tmpl w:val="63D69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ED5CF9"/>
    <w:multiLevelType w:val="hybridMultilevel"/>
    <w:tmpl w:val="0DACB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D5110"/>
    <w:multiLevelType w:val="hybridMultilevel"/>
    <w:tmpl w:val="68E45A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527E66"/>
    <w:multiLevelType w:val="hybridMultilevel"/>
    <w:tmpl w:val="BF825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766C30"/>
    <w:multiLevelType w:val="hybridMultilevel"/>
    <w:tmpl w:val="6C160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E36C3"/>
    <w:multiLevelType w:val="hybridMultilevel"/>
    <w:tmpl w:val="13621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84"/>
    <w:rsid w:val="00012920"/>
    <w:rsid w:val="00143FD4"/>
    <w:rsid w:val="001607F5"/>
    <w:rsid w:val="00204B84"/>
    <w:rsid w:val="002152A7"/>
    <w:rsid w:val="002D2684"/>
    <w:rsid w:val="003D5E37"/>
    <w:rsid w:val="00410908"/>
    <w:rsid w:val="00472104"/>
    <w:rsid w:val="004B0998"/>
    <w:rsid w:val="004D6382"/>
    <w:rsid w:val="0054674C"/>
    <w:rsid w:val="005B708E"/>
    <w:rsid w:val="005F3E84"/>
    <w:rsid w:val="0066180F"/>
    <w:rsid w:val="006B6F5D"/>
    <w:rsid w:val="006D5482"/>
    <w:rsid w:val="00706312"/>
    <w:rsid w:val="008563D9"/>
    <w:rsid w:val="0087368C"/>
    <w:rsid w:val="008832F8"/>
    <w:rsid w:val="009363EA"/>
    <w:rsid w:val="00AC5FB5"/>
    <w:rsid w:val="00AE057F"/>
    <w:rsid w:val="00C12783"/>
    <w:rsid w:val="00C271A1"/>
    <w:rsid w:val="00C34E8C"/>
    <w:rsid w:val="00D00112"/>
    <w:rsid w:val="00D16159"/>
    <w:rsid w:val="00D65763"/>
    <w:rsid w:val="00E97089"/>
    <w:rsid w:val="00F3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B84"/>
    <w:pPr>
      <w:ind w:left="720"/>
      <w:contextualSpacing/>
    </w:pPr>
  </w:style>
  <w:style w:type="table" w:styleId="a4">
    <w:name w:val="Table Grid"/>
    <w:basedOn w:val="a1"/>
    <w:uiPriority w:val="59"/>
    <w:rsid w:val="00E9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10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5F3E8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B84"/>
    <w:pPr>
      <w:ind w:left="720"/>
      <w:contextualSpacing/>
    </w:pPr>
  </w:style>
  <w:style w:type="table" w:styleId="a4">
    <w:name w:val="Table Grid"/>
    <w:basedOn w:val="a1"/>
    <w:uiPriority w:val="59"/>
    <w:rsid w:val="00E9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10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5F3E8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cp:lastPrinted>2025-10-19T10:29:00Z</cp:lastPrinted>
  <dcterms:created xsi:type="dcterms:W3CDTF">2026-09-21T10:57:00Z</dcterms:created>
  <dcterms:modified xsi:type="dcterms:W3CDTF">2026-09-21T10:57:00Z</dcterms:modified>
</cp:coreProperties>
</file>